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CE" w:rsidRPr="00A80255" w:rsidRDefault="00A80255" w:rsidP="00A80255">
      <w:pPr>
        <w:jc w:val="center"/>
        <w:rPr>
          <w:b/>
          <w:i/>
          <w:sz w:val="36"/>
          <w:szCs w:val="36"/>
        </w:rPr>
      </w:pPr>
      <w:r w:rsidRPr="00A80255">
        <w:rPr>
          <w:b/>
          <w:i/>
          <w:sz w:val="36"/>
          <w:szCs w:val="36"/>
        </w:rPr>
        <w:t>Tips on Bluebird House Placement and Maintenance</w:t>
      </w:r>
    </w:p>
    <w:p w:rsidR="00A80255" w:rsidRDefault="00A80255"/>
    <w:p w:rsidR="00A80255" w:rsidRPr="00A80255" w:rsidRDefault="00A80255" w:rsidP="00A802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0255">
        <w:rPr>
          <w:sz w:val="28"/>
          <w:szCs w:val="28"/>
        </w:rPr>
        <w:t xml:space="preserve">Select good bluebird habitat – open country with scattered trees and shrubs, and low ground cover. Pastures, golf courses, parks, roadsides and cemeteries are examples of good locations. Avoid brushy or heavily wooded </w:t>
      </w:r>
      <w:proofErr w:type="gramStart"/>
      <w:r w:rsidRPr="00A80255">
        <w:rPr>
          <w:sz w:val="28"/>
          <w:szCs w:val="28"/>
        </w:rPr>
        <w:t>areas,</w:t>
      </w:r>
      <w:proofErr w:type="gramEnd"/>
      <w:r w:rsidRPr="00A80255">
        <w:rPr>
          <w:sz w:val="28"/>
          <w:szCs w:val="28"/>
        </w:rPr>
        <w:t xml:space="preserve"> or places where pesticides are heavily used.</w:t>
      </w:r>
    </w:p>
    <w:p w:rsidR="00A80255" w:rsidRPr="00A80255" w:rsidRDefault="00A80255" w:rsidP="00A80255">
      <w:pPr>
        <w:pStyle w:val="ListParagraph"/>
        <w:rPr>
          <w:sz w:val="28"/>
          <w:szCs w:val="28"/>
        </w:rPr>
      </w:pPr>
    </w:p>
    <w:p w:rsidR="00A80255" w:rsidRPr="00A80255" w:rsidRDefault="00A80255" w:rsidP="00A802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0255">
        <w:rPr>
          <w:sz w:val="28"/>
          <w:szCs w:val="28"/>
        </w:rPr>
        <w:t>Keep boxes well away from farm buildings (at least ¼ mile); this will help discourage House Sparrows from using your boxes.</w:t>
      </w:r>
    </w:p>
    <w:p w:rsidR="00A80255" w:rsidRPr="00A80255" w:rsidRDefault="00A80255" w:rsidP="00A80255">
      <w:pPr>
        <w:pStyle w:val="ListParagraph"/>
        <w:rPr>
          <w:sz w:val="28"/>
          <w:szCs w:val="28"/>
        </w:rPr>
      </w:pPr>
    </w:p>
    <w:p w:rsidR="00A80255" w:rsidRPr="00A80255" w:rsidRDefault="00A80255" w:rsidP="00A802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0255">
        <w:rPr>
          <w:sz w:val="28"/>
          <w:szCs w:val="28"/>
        </w:rPr>
        <w:t>Mount nest boxes on metal posts if possible, no closer together than 100 yards, and 5 feet from the ground. Face boxes to the east or southeast, if possible. It helps if the birds have a perch in sight of the front of the box.</w:t>
      </w:r>
    </w:p>
    <w:p w:rsidR="00A80255" w:rsidRPr="00A80255" w:rsidRDefault="00A80255" w:rsidP="00A80255">
      <w:pPr>
        <w:pStyle w:val="ListParagraph"/>
        <w:rPr>
          <w:sz w:val="28"/>
          <w:szCs w:val="28"/>
        </w:rPr>
      </w:pPr>
    </w:p>
    <w:p w:rsidR="00A80255" w:rsidRPr="00A80255" w:rsidRDefault="00A80255" w:rsidP="00A802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0255">
        <w:rPr>
          <w:sz w:val="28"/>
          <w:szCs w:val="28"/>
        </w:rPr>
        <w:t>Check boxes about once a week during the nesting season. Remove any House Sparrow nests immediately. Remove nests of other species after the young have fledges. Bluebirds will often nest again and raise a second or even third brood in a single season.</w:t>
      </w:r>
    </w:p>
    <w:p w:rsidR="00A80255" w:rsidRPr="00A80255" w:rsidRDefault="00A80255" w:rsidP="00A80255">
      <w:pPr>
        <w:pStyle w:val="ListParagraph"/>
        <w:rPr>
          <w:sz w:val="28"/>
          <w:szCs w:val="28"/>
        </w:rPr>
      </w:pPr>
    </w:p>
    <w:p w:rsidR="00A80255" w:rsidRPr="00A80255" w:rsidRDefault="00A80255" w:rsidP="00A802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0255">
        <w:rPr>
          <w:sz w:val="28"/>
          <w:szCs w:val="28"/>
        </w:rPr>
        <w:t>Inspect, and repair if necessary, all boxes in late winter. Boxes should be clean and ready for use by mid-March.</w:t>
      </w:r>
    </w:p>
    <w:p w:rsidR="00A80255" w:rsidRPr="00A80255" w:rsidRDefault="00A80255" w:rsidP="00A80255">
      <w:pPr>
        <w:pStyle w:val="ListParagraph"/>
        <w:rPr>
          <w:sz w:val="28"/>
          <w:szCs w:val="28"/>
        </w:rPr>
      </w:pPr>
    </w:p>
    <w:p w:rsidR="00A80255" w:rsidRPr="00A80255" w:rsidRDefault="00A80255" w:rsidP="00A802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80255">
        <w:rPr>
          <w:b/>
          <w:sz w:val="28"/>
          <w:szCs w:val="28"/>
        </w:rPr>
        <w:t>Only put up as many boxes as you h</w:t>
      </w:r>
      <w:bookmarkStart w:id="0" w:name="_GoBack"/>
      <w:bookmarkEnd w:id="0"/>
      <w:r w:rsidRPr="00A80255">
        <w:rPr>
          <w:b/>
          <w:sz w:val="28"/>
          <w:szCs w:val="28"/>
        </w:rPr>
        <w:t xml:space="preserve">ave time to monitor properly. </w:t>
      </w:r>
    </w:p>
    <w:sectPr w:rsidR="00A80255" w:rsidRPr="00A80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A4108"/>
    <w:multiLevelType w:val="hybridMultilevel"/>
    <w:tmpl w:val="A288C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5"/>
    <w:rsid w:val="000C6DCE"/>
    <w:rsid w:val="00A8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Newbern</dc:creator>
  <cp:lastModifiedBy>Karen Newbern</cp:lastModifiedBy>
  <cp:revision>1</cp:revision>
  <dcterms:created xsi:type="dcterms:W3CDTF">2013-07-09T21:36:00Z</dcterms:created>
  <dcterms:modified xsi:type="dcterms:W3CDTF">2013-07-09T21:43:00Z</dcterms:modified>
</cp:coreProperties>
</file>